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sz w:val="32"/>
          <w:szCs w:val="32"/>
          <w:lang w:eastAsia="zh-CN"/>
        </w:rPr>
      </w:pPr>
    </w:p>
    <w:p>
      <w:pPr>
        <w:spacing w:before="156" w:beforeLines="50" w:after="156" w:afterLines="50" w:line="360" w:lineRule="auto"/>
        <w:jc w:val="center"/>
        <w:rPr>
          <w:rFonts w:ascii="黑体" w:hAnsi="黑体" w:eastAsia="黑体" w:cs="Times New Roman"/>
          <w:b/>
          <w:sz w:val="48"/>
          <w:szCs w:val="44"/>
        </w:rPr>
      </w:pPr>
    </w:p>
    <w:p>
      <w:pPr>
        <w:spacing w:before="156" w:beforeLines="50" w:after="156" w:afterLines="50" w:line="360" w:lineRule="auto"/>
        <w:jc w:val="center"/>
        <w:rPr>
          <w:rFonts w:ascii="黑体" w:hAnsi="黑体" w:eastAsia="黑体" w:cs="Times New Roman"/>
          <w:b/>
          <w:sz w:val="48"/>
          <w:szCs w:val="44"/>
        </w:rPr>
      </w:pPr>
      <w:r>
        <w:rPr>
          <w:rFonts w:hint="eastAsia" w:ascii="黑体" w:hAnsi="黑体" w:eastAsia="黑体" w:cs="Times New Roman"/>
          <w:b/>
          <w:sz w:val="48"/>
          <w:szCs w:val="44"/>
        </w:rPr>
        <w:t>温州职业技术学院</w:t>
      </w:r>
    </w:p>
    <w:p>
      <w:pPr>
        <w:spacing w:before="156" w:beforeLines="50" w:after="156" w:afterLines="50" w:line="360" w:lineRule="auto"/>
        <w:jc w:val="center"/>
        <w:rPr>
          <w:rFonts w:ascii="黑体" w:hAnsi="黑体" w:eastAsia="黑体" w:cs="Times New Roman"/>
          <w:b/>
          <w:sz w:val="48"/>
          <w:szCs w:val="44"/>
        </w:rPr>
      </w:pPr>
      <w:r>
        <w:rPr>
          <w:rFonts w:hint="eastAsia" w:ascii="黑体" w:hAnsi="黑体" w:eastAsia="黑体" w:cs="Times New Roman"/>
          <w:b/>
          <w:sz w:val="48"/>
          <w:szCs w:val="44"/>
          <w:highlight w:val="yellow"/>
          <w:lang w:val="en-US" w:eastAsia="zh-CN"/>
        </w:rPr>
        <w:t>专业/</w:t>
      </w:r>
      <w:r>
        <w:rPr>
          <w:rFonts w:hint="eastAsia" w:ascii="黑体" w:hAnsi="黑体" w:eastAsia="黑体" w:cs="Times New Roman"/>
          <w:b/>
          <w:sz w:val="48"/>
          <w:szCs w:val="44"/>
          <w:highlight w:val="yellow"/>
        </w:rPr>
        <w:t>课程</w:t>
      </w:r>
      <w:r>
        <w:rPr>
          <w:rFonts w:hint="eastAsia" w:ascii="黑体" w:hAnsi="黑体" w:eastAsia="黑体" w:cs="Times New Roman"/>
          <w:b/>
          <w:sz w:val="48"/>
          <w:szCs w:val="44"/>
          <w:highlight w:val="yellow"/>
          <w:lang w:val="en-US" w:eastAsia="zh-CN"/>
        </w:rPr>
        <w:t>/教师/学生</w:t>
      </w:r>
      <w:r>
        <w:rPr>
          <w:rFonts w:hint="eastAsia" w:ascii="黑体" w:hAnsi="黑体" w:eastAsia="黑体" w:cs="Times New Roman"/>
          <w:b/>
          <w:sz w:val="48"/>
          <w:szCs w:val="44"/>
        </w:rPr>
        <w:t>自我诊断及改进报告</w:t>
      </w:r>
    </w:p>
    <w:p>
      <w:pPr>
        <w:spacing w:before="156" w:beforeLines="50" w:after="156" w:afterLines="50" w:line="360" w:lineRule="auto"/>
        <w:jc w:val="center"/>
        <w:rPr>
          <w:rFonts w:ascii="黑体" w:hAnsi="黑体" w:eastAsia="黑体" w:cs="Times New Roman"/>
          <w:b/>
          <w:sz w:val="48"/>
          <w:szCs w:val="44"/>
        </w:rPr>
      </w:pPr>
    </w:p>
    <w:p>
      <w:pPr>
        <w:rPr>
          <w:rFonts w:ascii="Times New Roman" w:hAnsi="Times New Roman" w:eastAsia="宋体" w:cs="Times New Roman"/>
          <w:sz w:val="44"/>
          <w:szCs w:val="44"/>
        </w:rPr>
      </w:pPr>
    </w:p>
    <w:p>
      <w:pPr>
        <w:spacing w:before="156" w:beforeLines="50" w:after="156" w:afterLines="50" w:line="360" w:lineRule="auto"/>
        <w:ind w:firstLine="1821" w:firstLineChars="648"/>
        <w:rPr>
          <w:rFonts w:ascii="黑体" w:hAnsi="Times New Roman" w:eastAsia="宋体" w:cs="Times New Roman"/>
          <w:b/>
          <w:sz w:val="28"/>
          <w:szCs w:val="28"/>
          <w:u w:val="single"/>
        </w:rPr>
      </w:pPr>
      <w:r>
        <w:rPr>
          <w:rFonts w:hint="eastAsia" w:ascii="黑体" w:hAnsi="Times New Roman" w:eastAsia="黑体" w:cs="Times New Roman"/>
          <w:b/>
          <w:sz w:val="28"/>
          <w:szCs w:val="28"/>
        </w:rPr>
        <w:t>二</w:t>
      </w: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Times New Roman" w:eastAsia="黑体" w:cs="Times New Roman"/>
          <w:b/>
          <w:sz w:val="28"/>
          <w:szCs w:val="28"/>
        </w:rPr>
        <w:t>级</w:t>
      </w: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Times New Roman" w:eastAsia="黑体" w:cs="Times New Roman"/>
          <w:b/>
          <w:sz w:val="28"/>
          <w:szCs w:val="28"/>
        </w:rPr>
        <w:t>学</w:t>
      </w:r>
      <w:r>
        <w:rPr>
          <w:rFonts w:hint="eastAsia" w:ascii="黑体" w:hAnsi="Times New Roman" w:eastAsia="黑体" w:cs="Times New Roman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Times New Roman" w:eastAsia="黑体" w:cs="Times New Roman"/>
          <w:b/>
          <w:sz w:val="28"/>
          <w:szCs w:val="28"/>
        </w:rPr>
        <w:t xml:space="preserve">院： </w:t>
      </w:r>
      <w:r>
        <w:rPr>
          <w:rFonts w:hint="eastAsia" w:ascii="Times New Roman" w:hAnsi="Times New Roman" w:eastAsia="黑体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        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 xml:space="preserve">      </w:t>
      </w:r>
    </w:p>
    <w:p>
      <w:pPr>
        <w:spacing w:before="156" w:beforeLines="50" w:after="156" w:afterLines="50" w:line="360" w:lineRule="auto"/>
        <w:ind w:firstLine="1821" w:firstLineChars="648"/>
        <w:rPr>
          <w:rFonts w:ascii="黑体" w:hAnsi="Times New Roman" w:eastAsia="黑体" w:cs="Times New Roman"/>
          <w:b/>
          <w:sz w:val="28"/>
          <w:szCs w:val="28"/>
          <w:u w:val="single"/>
        </w:rPr>
      </w:pPr>
      <w:r>
        <w:rPr>
          <w:rFonts w:hint="eastAsia" w:ascii="黑体" w:eastAsia="黑体" w:cs="Times New Roman"/>
          <w:b/>
          <w:sz w:val="28"/>
          <w:szCs w:val="28"/>
          <w:highlight w:val="yellow"/>
          <w:lang w:val="en-US" w:eastAsia="zh-CN"/>
        </w:rPr>
        <w:t>专业/</w:t>
      </w:r>
      <w:r>
        <w:rPr>
          <w:rFonts w:hint="eastAsia" w:ascii="黑体" w:hAnsi="Times New Roman" w:eastAsia="黑体" w:cs="Times New Roman"/>
          <w:b/>
          <w:sz w:val="28"/>
          <w:szCs w:val="28"/>
          <w:highlight w:val="yellow"/>
        </w:rPr>
        <w:t>课程</w:t>
      </w:r>
      <w:r>
        <w:rPr>
          <w:rFonts w:hint="eastAsia" w:ascii="黑体" w:eastAsia="黑体" w:cs="Times New Roman"/>
          <w:b/>
          <w:sz w:val="28"/>
          <w:szCs w:val="28"/>
          <w:highlight w:val="yellow"/>
          <w:lang w:val="en-US" w:eastAsia="zh-CN"/>
        </w:rPr>
        <w:t>/班级</w:t>
      </w:r>
      <w:r>
        <w:rPr>
          <w:rFonts w:hint="eastAsia" w:ascii="黑体" w:hAnsi="Times New Roman" w:eastAsia="黑体" w:cs="Times New Roman"/>
          <w:b/>
          <w:sz w:val="28"/>
          <w:szCs w:val="28"/>
        </w:rPr>
        <w:t>：</w:t>
      </w:r>
      <w:r>
        <w:rPr>
          <w:rFonts w:hint="eastAsia" w:ascii="黑体" w:hAnsi="Times New Roman" w:eastAsia="黑体" w:cs="Times New Roman"/>
          <w:b/>
          <w:sz w:val="28"/>
          <w:szCs w:val="28"/>
          <w:u w:val="single"/>
        </w:rPr>
        <w:t xml:space="preserve">                    </w:t>
      </w:r>
      <w:r>
        <w:rPr>
          <w:rFonts w:hint="eastAsia" w:ascii="黑体" w:eastAsia="黑体" w:cs="Times New Roman"/>
          <w:b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Times New Roman" w:eastAsia="黑体" w:cs="Times New Roman"/>
          <w:b/>
          <w:sz w:val="28"/>
          <w:szCs w:val="28"/>
          <w:u w:val="single"/>
        </w:rPr>
        <w:t xml:space="preserve">          </w:t>
      </w:r>
    </w:p>
    <w:p>
      <w:pPr>
        <w:spacing w:before="156" w:beforeLines="50" w:after="156" w:afterLines="50"/>
        <w:ind w:firstLine="1821" w:firstLineChars="648"/>
        <w:rPr>
          <w:rFonts w:ascii="黑体" w:hAnsi="Times New Roman" w:eastAsia="黑体" w:cs="Times New Roman"/>
          <w:b/>
          <w:sz w:val="28"/>
          <w:szCs w:val="28"/>
        </w:rPr>
      </w:pPr>
      <w:r>
        <w:rPr>
          <w:rFonts w:hint="eastAsia" w:ascii="黑体" w:hAnsi="Times New Roman" w:eastAsia="黑体" w:cs="Times New Roman"/>
          <w:b/>
          <w:sz w:val="28"/>
          <w:szCs w:val="28"/>
          <w:highlight w:val="yellow"/>
        </w:rPr>
        <w:t>专业负责人</w:t>
      </w:r>
      <w:r>
        <w:rPr>
          <w:rFonts w:hint="eastAsia" w:ascii="黑体" w:eastAsia="黑体" w:cs="Times New Roman"/>
          <w:b/>
          <w:sz w:val="28"/>
          <w:szCs w:val="28"/>
          <w:highlight w:val="yellow"/>
          <w:lang w:val="en-US" w:eastAsia="zh-CN"/>
        </w:rPr>
        <w:t>/</w:t>
      </w:r>
      <w:r>
        <w:rPr>
          <w:rFonts w:hint="eastAsia" w:ascii="黑体" w:hAnsi="Times New Roman" w:eastAsia="黑体" w:cs="Times New Roman"/>
          <w:b/>
          <w:sz w:val="28"/>
          <w:szCs w:val="28"/>
          <w:highlight w:val="yellow"/>
        </w:rPr>
        <w:t>课程负责人</w:t>
      </w:r>
      <w:r>
        <w:rPr>
          <w:rFonts w:hint="eastAsia" w:ascii="黑体" w:eastAsia="黑体" w:cs="Times New Roman"/>
          <w:b/>
          <w:sz w:val="28"/>
          <w:szCs w:val="28"/>
          <w:highlight w:val="yellow"/>
          <w:lang w:val="en-US" w:eastAsia="zh-CN"/>
        </w:rPr>
        <w:t>/教师/学生</w:t>
      </w:r>
      <w:r>
        <w:rPr>
          <w:rFonts w:hint="eastAsia" w:ascii="黑体" w:hAnsi="Times New Roman" w:eastAsia="黑体" w:cs="Times New Roman"/>
          <w:b/>
          <w:sz w:val="28"/>
          <w:szCs w:val="28"/>
        </w:rPr>
        <w:t>（签名）：</w:t>
      </w:r>
      <w:r>
        <w:rPr>
          <w:rFonts w:hint="eastAsia" w:ascii="黑体" w:hAnsi="Times New Roman" w:eastAsia="黑体" w:cs="Times New Roman"/>
          <w:b/>
          <w:sz w:val="28"/>
          <w:szCs w:val="28"/>
          <w:u w:val="single"/>
        </w:rPr>
        <w:t xml:space="preserve">      </w:t>
      </w:r>
      <w:r>
        <w:rPr>
          <w:rFonts w:ascii="黑体" w:hAnsi="Times New Roman" w:eastAsia="黑体" w:cs="Times New Roman"/>
          <w:b/>
          <w:sz w:val="28"/>
          <w:szCs w:val="28"/>
          <w:u w:val="single"/>
        </w:rPr>
        <w:t xml:space="preserve">      </w:t>
      </w:r>
    </w:p>
    <w:p>
      <w:pPr>
        <w:spacing w:before="156" w:beforeLines="50" w:after="156" w:afterLines="50" w:line="360" w:lineRule="auto"/>
        <w:ind w:firstLine="1821" w:firstLineChars="648"/>
        <w:rPr>
          <w:rFonts w:ascii="黑体" w:hAnsi="Times New Roman" w:eastAsia="黑体" w:cs="Times New Roman"/>
          <w:b/>
          <w:sz w:val="28"/>
          <w:szCs w:val="28"/>
          <w:u w:val="single"/>
        </w:rPr>
      </w:pPr>
      <w:r>
        <w:rPr>
          <w:rFonts w:hint="eastAsia" w:ascii="黑体" w:hAnsi="Times New Roman" w:eastAsia="黑体" w:cs="Times New Roman"/>
          <w:b/>
          <w:sz w:val="28"/>
          <w:szCs w:val="28"/>
        </w:rPr>
        <w:t>完 成 时 间：</w:t>
      </w:r>
      <w:r>
        <w:rPr>
          <w:rFonts w:hint="eastAsia" w:ascii="黑体" w:hAnsi="Times New Roman" w:eastAsia="黑体" w:cs="Times New Roman"/>
          <w:b/>
          <w:sz w:val="28"/>
          <w:szCs w:val="28"/>
          <w:u w:val="single"/>
        </w:rPr>
        <w:t xml:space="preserve">                        </w:t>
      </w:r>
    </w:p>
    <w:p>
      <w:pPr>
        <w:ind w:firstLine="3626" w:firstLineChars="1290"/>
        <w:rPr>
          <w:rFonts w:ascii="黑体" w:hAnsi="Times New Roman" w:eastAsia="黑体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eastAsia="宋体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宋体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宋体" w:cs="Times New Roman"/>
          <w:sz w:val="44"/>
          <w:szCs w:val="44"/>
        </w:rPr>
      </w:pPr>
    </w:p>
    <w:p>
      <w:pPr>
        <w:rPr>
          <w:rFonts w:ascii="Times New Roman" w:hAnsi="Times New Roman" w:eastAsia="宋体" w:cs="Times New Roman"/>
          <w:sz w:val="44"/>
          <w:szCs w:val="44"/>
        </w:rPr>
      </w:pPr>
    </w:p>
    <w:p>
      <w:pPr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jc w:val="center"/>
        <w:rPr>
          <w:rFonts w:ascii="黑体" w:hAnsi="Times New Roman" w:eastAsia="黑体" w:cs="Times New Roman"/>
          <w:b/>
          <w:sz w:val="28"/>
          <w:szCs w:val="28"/>
        </w:rPr>
      </w:pPr>
      <w:r>
        <w:rPr>
          <w:rFonts w:hint="eastAsia" w:ascii="黑体" w:hAnsi="Times New Roman" w:eastAsia="黑体" w:cs="Times New Roman"/>
          <w:b/>
          <w:sz w:val="28"/>
          <w:szCs w:val="28"/>
        </w:rPr>
        <w:t>温州职业技术学院</w:t>
      </w:r>
    </w:p>
    <w:p>
      <w:pPr>
        <w:widowControl/>
        <w:ind w:firstLine="3654" w:firstLineChars="1300"/>
        <w:jc w:val="left"/>
        <w:rPr>
          <w:rFonts w:hint="eastAsia" w:ascii="黑体" w:hAnsi="Times New Roman" w:eastAsia="黑体" w:cs="Times New Roman"/>
          <w:b/>
          <w:sz w:val="28"/>
          <w:szCs w:val="28"/>
        </w:rPr>
      </w:pPr>
      <w:r>
        <w:rPr>
          <w:rFonts w:hint="eastAsia" w:ascii="黑体" w:hAnsi="Times New Roman" w:eastAsia="黑体" w:cs="Times New Roman"/>
          <w:b/>
          <w:sz w:val="28"/>
          <w:szCs w:val="28"/>
        </w:rPr>
        <w:t>二O</w:t>
      </w:r>
      <w:r>
        <w:rPr>
          <w:rFonts w:hint="eastAsia" w:ascii="黑体" w:hAnsi="Times New Roman" w:eastAsia="黑体" w:cs="Times New Roman"/>
          <w:b/>
          <w:sz w:val="28"/>
          <w:szCs w:val="28"/>
          <w:lang w:eastAsia="zh-CN"/>
        </w:rPr>
        <w:t>二</w:t>
      </w:r>
      <w:r>
        <w:rPr>
          <w:rFonts w:hint="eastAsia" w:ascii="黑体" w:eastAsia="黑体" w:cs="Times New Roman"/>
          <w:b/>
          <w:sz w:val="28"/>
          <w:szCs w:val="28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Times New Roman" w:eastAsia="黑体" w:cs="Times New Roman"/>
          <w:b/>
          <w:sz w:val="28"/>
          <w:szCs w:val="28"/>
        </w:rPr>
        <w:t>年</w:t>
      </w:r>
    </w:p>
    <w:p>
      <w:pPr>
        <w:pStyle w:val="5"/>
      </w:pPr>
    </w:p>
    <w:p>
      <w:pPr>
        <w:widowControl/>
        <w:numPr>
          <w:ilvl w:val="0"/>
          <w:numId w:val="1"/>
        </w:numPr>
        <w:spacing w:line="360" w:lineRule="auto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  <w:t>诊改平台监测预警情况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1、诊改运行情况分析表</w:t>
      </w:r>
    </w:p>
    <w:tbl>
      <w:tblPr>
        <w:tblStyle w:val="6"/>
        <w:tblW w:w="8700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458"/>
        <w:gridCol w:w="1743"/>
        <w:gridCol w:w="1448"/>
        <w:gridCol w:w="1142"/>
        <w:gridCol w:w="1129"/>
        <w:gridCol w:w="9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ind w:left="-199" w:leftChars="-95" w:firstLine="221" w:firstLineChars="100"/>
              <w:jc w:val="left"/>
              <w:textAlignment w:val="auto"/>
              <w:rPr>
                <w:rFonts w:hint="default" w:ascii="宋体" w:hAnsi="宋体" w:eastAsia="宋体"/>
                <w:b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序号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诊断维度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诊断点名称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诊断点内涵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标准值</w:t>
            </w: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目标值</w:t>
            </w: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/>
              <w:jc w:val="center"/>
              <w:textAlignment w:val="auto"/>
              <w:rPr>
                <w:rFonts w:hint="eastAsia" w:ascii="宋体" w:hAnsi="宋体" w:eastAsia="宋体"/>
                <w:b/>
                <w:color w:val="00000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  <w:lang w:val="en-US" w:eastAsia="zh-CN"/>
              </w:rPr>
              <w:t xml:space="preserve">实际值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......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right"/>
        </w:trPr>
        <w:tc>
          <w:tcPr>
            <w:tcW w:w="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2.诊改运行截图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color w:val="FF0000"/>
          <w:kern w:val="2"/>
          <w:sz w:val="24"/>
          <w:szCs w:val="24"/>
          <w:lang w:val="en-US" w:eastAsia="zh-CN" w:bidi="ar-SA"/>
        </w:rPr>
        <w:t>（贴上诊改平台运行截图，路径：登录诊改平台—诊断改进—诊改监控，选对应层面角色）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default" w:ascii="楷体" w:hAnsi="楷体" w:eastAsia="楷体" w:cs="Times New Roman"/>
          <w:color w:val="FF0000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5260975" cy="2616835"/>
            <wp:effectExtent l="0" t="0" r="15875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未完成标准质控点截图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color w:val="FF0000"/>
          <w:kern w:val="2"/>
          <w:sz w:val="24"/>
          <w:szCs w:val="24"/>
          <w:lang w:val="en-US" w:eastAsia="zh-CN" w:bidi="ar-SA"/>
        </w:rPr>
        <w:t>（贴上诊改平台运行截图，路径：登录诊改平台—诊断改进—诊改分析，选对应层面角色）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Chars="-200"/>
        <w:textAlignment w:val="auto"/>
        <w:rPr>
          <w:rFonts w:hint="default" w:ascii="楷体" w:hAnsi="楷体" w:eastAsia="楷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pStyle w:val="5"/>
        <w:numPr>
          <w:ilvl w:val="0"/>
          <w:numId w:val="0"/>
        </w:numPr>
        <w:ind w:left="-420" w:leftChars="-200" w:firstLine="0" w:firstLineChars="0"/>
      </w:pPr>
      <w:r>
        <w:drawing>
          <wp:inline distT="0" distB="0" distL="114300" distR="114300">
            <wp:extent cx="5266690" cy="1901190"/>
            <wp:effectExtent l="0" t="0" r="1016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0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default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4、未完成目标质控点截图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5262880" cy="1909445"/>
            <wp:effectExtent l="0" t="0" r="13970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spacing w:line="360" w:lineRule="auto"/>
        <w:ind w:left="-420" w:leftChars="-200" w:firstLine="0" w:firstLineChars="0"/>
        <w:rPr>
          <w:rFonts w:hint="eastAsia" w:cs="Times New Roman"/>
          <w:b/>
          <w:bCs/>
          <w:color w:val="000000"/>
          <w:sz w:val="24"/>
          <w:szCs w:val="24"/>
          <w:lang w:val="en-US" w:eastAsia="zh-CN"/>
        </w:rPr>
      </w:pPr>
    </w:p>
    <w:p>
      <w:pPr>
        <w:widowControl/>
        <w:numPr>
          <w:ilvl w:val="0"/>
          <w:numId w:val="0"/>
        </w:numPr>
        <w:spacing w:line="360" w:lineRule="auto"/>
        <w:ind w:left="-420" w:leftChars="-200" w:firstLine="0" w:firstLineChars="0"/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4"/>
          <w:szCs w:val="24"/>
          <w:lang w:val="en-US" w:eastAsia="zh-CN"/>
        </w:rPr>
        <w:t>二、诊断改进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1、主要问题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42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注意：以诊改运行产生的各类数据和客观事实为依据（诊改平台及各类业务平台数据），进行自我诊断，发现问题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2、原因分析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420" w:firstLineChars="20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比照诊改运行情况分析表，正视存在问题，实事求是、深度挖掘问题产生的原因，进行自我剖析。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default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3、改进措施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42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依据数据分析和事实获得，提出有针对性、有效性的改进措施，提出解决问题的新思路、新方法、新措施、新路径，明确努力方向，完善个人行动计划。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0" w:firstLineChars="0"/>
        <w:textAlignment w:val="auto"/>
        <w:rPr>
          <w:rFonts w:hint="default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4、成效展望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420" w:firstLineChars="20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成效，非工作成果汇报，应有针对性，将本周该周期内（可以适当拓宽）取得的成效、增量、诊改功能发挥情况、个体获得感、满意度等进行展示，不做价值判断。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ind w:left="-420" w:leftChars="-200" w:firstLine="42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展望，对下一步诊改工作的估量、预测。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3B96C8"/>
    <w:multiLevelType w:val="singleLevel"/>
    <w:tmpl w:val="333B96C8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9B62418"/>
    <w:multiLevelType w:val="singleLevel"/>
    <w:tmpl w:val="39B624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00172A27"/>
    <w:rsid w:val="02750329"/>
    <w:rsid w:val="046733BA"/>
    <w:rsid w:val="0722713C"/>
    <w:rsid w:val="10B262A5"/>
    <w:rsid w:val="1442222D"/>
    <w:rsid w:val="17C15542"/>
    <w:rsid w:val="1D5E74C5"/>
    <w:rsid w:val="26527F03"/>
    <w:rsid w:val="2F7B16A5"/>
    <w:rsid w:val="3B897FC5"/>
    <w:rsid w:val="4DEC5D39"/>
    <w:rsid w:val="68E96DD8"/>
    <w:rsid w:val="6D8A5754"/>
    <w:rsid w:val="72F378F8"/>
    <w:rsid w:val="768A4A3E"/>
    <w:rsid w:val="7777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unhideWhenUsed/>
    <w:qFormat/>
    <w:uiPriority w:val="99"/>
    <w:pPr>
      <w:ind w:firstLine="420" w:firstLineChars="100"/>
    </w:p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520</Words>
  <Characters>526</Characters>
  <Lines>0</Lines>
  <Paragraphs>0</Paragraphs>
  <TotalTime>2</TotalTime>
  <ScaleCrop>false</ScaleCrop>
  <LinksUpToDate>false</LinksUpToDate>
  <CharactersWithSpaces>642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2023-05-16T05:50:00Z</dcterms:created>
  <dc:creator>helen</dc:creator>
  <cp:lastModifiedBy>helen</cp:lastModifiedBy>
  <dcterms:modified xsi:type="dcterms:W3CDTF">2023-12-20T06:45:54Z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1BADC425E32A411FB5DD447AA49F9F56_13</vt:lpwstr>
  </property>
</Properties>
</file>